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09" w:type="dxa"/>
        <w:tblInd w:w="5778" w:type="dxa"/>
        <w:tblLook w:val="0000" w:firstRow="0" w:lastRow="0" w:firstColumn="0" w:lastColumn="0" w:noHBand="0" w:noVBand="0"/>
      </w:tblPr>
      <w:tblGrid>
        <w:gridCol w:w="3909"/>
      </w:tblGrid>
      <w:tr w:rsidR="005A4CBA" w:rsidTr="005A4CBA">
        <w:trPr>
          <w:trHeight w:val="1975"/>
        </w:trPr>
        <w:tc>
          <w:tcPr>
            <w:tcW w:w="3909" w:type="dxa"/>
          </w:tcPr>
          <w:p w:rsidR="005A4CBA" w:rsidRPr="005A4CBA" w:rsidRDefault="005A4CBA" w:rsidP="005A4C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4CB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5A4CBA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</w:t>
            </w:r>
          </w:p>
          <w:p w:rsidR="005A4CBA" w:rsidRDefault="005A4CBA" w:rsidP="00DD6D5B">
            <w:pPr>
              <w:pStyle w:val="a3"/>
              <w:jc w:val="both"/>
            </w:pPr>
            <w:r w:rsidRPr="005A4CBA">
              <w:rPr>
                <w:rFonts w:ascii="Times New Roman" w:hAnsi="Times New Roman" w:cs="Times New Roman"/>
                <w:sz w:val="28"/>
                <w:szCs w:val="28"/>
              </w:rPr>
              <w:t>Клинцовской городской администрации от__</w:t>
            </w:r>
            <w:r w:rsidR="00DD6D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03.09.2015</w:t>
            </w:r>
            <w:r w:rsidR="00DD6D5B">
              <w:rPr>
                <w:rFonts w:ascii="Times New Roman" w:hAnsi="Times New Roman" w:cs="Times New Roman"/>
                <w:sz w:val="28"/>
                <w:szCs w:val="28"/>
              </w:rPr>
              <w:t>г. №</w:t>
            </w:r>
            <w:r w:rsidRPr="005A4CB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DD6D5B" w:rsidRPr="00DD6D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2960</w:t>
            </w:r>
            <w:r w:rsidR="00DD6D5B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</w:tbl>
    <w:p w:rsidR="005A4CBA" w:rsidRPr="005A4CBA" w:rsidRDefault="005A4CBA" w:rsidP="005A4CBA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A4CBA" w:rsidRPr="005A4CBA" w:rsidRDefault="005A4CBA" w:rsidP="005A4CBA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4CBA">
        <w:rPr>
          <w:rFonts w:ascii="Times New Roman" w:eastAsia="Calibri" w:hAnsi="Times New Roman" w:cs="Times New Roman"/>
          <w:sz w:val="28"/>
          <w:szCs w:val="28"/>
        </w:rPr>
        <w:t>Комиссия</w:t>
      </w:r>
      <w:bookmarkStart w:id="0" w:name="_GoBack"/>
      <w:bookmarkEnd w:id="0"/>
    </w:p>
    <w:p w:rsidR="005A4CBA" w:rsidRPr="005A4CBA" w:rsidRDefault="005A4CBA" w:rsidP="005A4CBA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CBA">
        <w:rPr>
          <w:rFonts w:ascii="Times New Roman" w:eastAsia="Calibri" w:hAnsi="Times New Roman" w:cs="Times New Roman"/>
          <w:sz w:val="28"/>
          <w:szCs w:val="28"/>
        </w:rPr>
        <w:t xml:space="preserve">по реорганизации </w:t>
      </w:r>
      <w:r w:rsidRPr="005A4CB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бюджетного образовательного учреждения дополнительного образования детей «Детская художественная школа г. Клинцы Брянской области»</w:t>
      </w:r>
      <w:r w:rsidRPr="005A4CBA">
        <w:rPr>
          <w:rFonts w:ascii="Times New Roman" w:eastAsia="Calibri" w:hAnsi="Times New Roman" w:cs="Times New Roman"/>
          <w:sz w:val="28"/>
          <w:szCs w:val="28"/>
        </w:rPr>
        <w:t xml:space="preserve"> путём присоединения к муниципальному бюджетному образовательному учреждению дополнительного образования детей «Детская музыкальная школа имени Е.М. Беляева г. Клинцы Брянской области».  </w:t>
      </w:r>
    </w:p>
    <w:p w:rsidR="005A4CBA" w:rsidRPr="005A4CBA" w:rsidRDefault="005A4CBA" w:rsidP="005A4CBA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6627"/>
      </w:tblGrid>
      <w:tr w:rsidR="005A4CBA" w:rsidRPr="005A4CBA" w:rsidTr="005A4CBA">
        <w:tc>
          <w:tcPr>
            <w:tcW w:w="2836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Клетный О.Ф.</w:t>
            </w:r>
          </w:p>
        </w:tc>
        <w:tc>
          <w:tcPr>
            <w:tcW w:w="6627" w:type="dxa"/>
            <w:hideMark/>
          </w:tcPr>
          <w:p w:rsid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- первый заместитель главы Клинцовской городской администрации, председатель комиссии;</w:t>
            </w:r>
          </w:p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5A4CBA">
        <w:tc>
          <w:tcPr>
            <w:tcW w:w="2836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Лубская Л.Д.</w:t>
            </w:r>
          </w:p>
        </w:tc>
        <w:tc>
          <w:tcPr>
            <w:tcW w:w="6627" w:type="dxa"/>
            <w:hideMark/>
          </w:tcPr>
          <w:p w:rsid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- заместитель главы Клинцовской городской администрации;</w:t>
            </w:r>
          </w:p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5A4CBA">
        <w:tc>
          <w:tcPr>
            <w:tcW w:w="2836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Смородина С.Н.</w:t>
            </w:r>
          </w:p>
        </w:tc>
        <w:tc>
          <w:tcPr>
            <w:tcW w:w="6627" w:type="dxa"/>
            <w:hideMark/>
          </w:tcPr>
          <w:p w:rsid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 xml:space="preserve">- заместитель главы Клинцовской городской администрации, председатель комитета по управлению имуществом города Клинцы, заместитель председателя комиссии; </w:t>
            </w:r>
          </w:p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5A4CBA">
        <w:trPr>
          <w:trHeight w:val="989"/>
        </w:trPr>
        <w:tc>
          <w:tcPr>
            <w:tcW w:w="2836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Старовойтова А</w:t>
            </w:r>
            <w:r w:rsidRPr="005A4CB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А.</w:t>
            </w:r>
          </w:p>
        </w:tc>
        <w:tc>
          <w:tcPr>
            <w:tcW w:w="6627" w:type="dxa"/>
            <w:hideMark/>
          </w:tcPr>
          <w:p w:rsid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ведущий </w:t>
            </w:r>
            <w:r w:rsidRPr="005A4CBA">
              <w:rPr>
                <w:rFonts w:ascii="Times New Roman" w:hAnsi="Times New Roman"/>
                <w:sz w:val="28"/>
                <w:szCs w:val="28"/>
              </w:rPr>
              <w:t>специалист отдела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культуры и по делам молодежи </w:t>
            </w:r>
            <w:r w:rsidRPr="005A4CBA">
              <w:rPr>
                <w:rFonts w:ascii="Times New Roman" w:hAnsi="Times New Roman"/>
                <w:sz w:val="28"/>
                <w:szCs w:val="28"/>
              </w:rPr>
              <w:t>Клинцовской городской администрации, секретарь комиссии;</w:t>
            </w:r>
          </w:p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5A4CBA">
        <w:trPr>
          <w:trHeight w:val="626"/>
        </w:trPr>
        <w:tc>
          <w:tcPr>
            <w:tcW w:w="2836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Члены комис</w:t>
            </w:r>
            <w:r w:rsidR="00BD10D9">
              <w:rPr>
                <w:rFonts w:ascii="Times New Roman" w:hAnsi="Times New Roman"/>
                <w:sz w:val="28"/>
                <w:szCs w:val="28"/>
              </w:rPr>
              <w:t>с</w:t>
            </w:r>
            <w:r w:rsidRPr="005A4CBA">
              <w:rPr>
                <w:rFonts w:ascii="Times New Roman" w:hAnsi="Times New Roman"/>
                <w:sz w:val="28"/>
                <w:szCs w:val="28"/>
              </w:rPr>
              <w:t>ии:</w:t>
            </w:r>
          </w:p>
        </w:tc>
        <w:tc>
          <w:tcPr>
            <w:tcW w:w="6627" w:type="dxa"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5A4CBA">
        <w:trPr>
          <w:trHeight w:val="874"/>
        </w:trPr>
        <w:tc>
          <w:tcPr>
            <w:tcW w:w="2836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Барвенова С.Н.</w:t>
            </w:r>
          </w:p>
        </w:tc>
        <w:tc>
          <w:tcPr>
            <w:tcW w:w="6627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- председатель горсовета профсоюза работников народного образования и науки РФ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A4CBA" w:rsidRPr="005A4CBA" w:rsidTr="005A4CBA">
        <w:tc>
          <w:tcPr>
            <w:tcW w:w="2836" w:type="dxa"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7" w:type="dxa"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5A4CBA">
        <w:tc>
          <w:tcPr>
            <w:tcW w:w="2836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Титенко М.А.</w:t>
            </w:r>
          </w:p>
        </w:tc>
        <w:tc>
          <w:tcPr>
            <w:tcW w:w="6627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- начальник финансового управления Клинцовской городской администрации;</w:t>
            </w:r>
          </w:p>
        </w:tc>
      </w:tr>
      <w:tr w:rsidR="005A4CBA" w:rsidRPr="005A4CBA" w:rsidTr="00491830">
        <w:tc>
          <w:tcPr>
            <w:tcW w:w="2836" w:type="dxa"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7" w:type="dxa"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DC5BAB">
        <w:tc>
          <w:tcPr>
            <w:tcW w:w="2836" w:type="dxa"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7" w:type="dxa"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5A4CBA">
        <w:tc>
          <w:tcPr>
            <w:tcW w:w="2836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Байдакова Н.Б.</w:t>
            </w:r>
          </w:p>
        </w:tc>
        <w:tc>
          <w:tcPr>
            <w:tcW w:w="6627" w:type="dxa"/>
            <w:hideMark/>
          </w:tcPr>
          <w:p w:rsid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- начальник отдела культуры и по делам молодежи Клинцовской городской администрации;</w:t>
            </w:r>
          </w:p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5A4CBA">
        <w:tc>
          <w:tcPr>
            <w:tcW w:w="2836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Лаврова И.Н.</w:t>
            </w:r>
          </w:p>
        </w:tc>
        <w:tc>
          <w:tcPr>
            <w:tcW w:w="6627" w:type="dxa"/>
            <w:hideMark/>
          </w:tcPr>
          <w:p w:rsid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- начальник отдела юридической службы Клинцовской городской администрации;</w:t>
            </w:r>
          </w:p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5A4CBA">
        <w:tc>
          <w:tcPr>
            <w:tcW w:w="2836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lastRenderedPageBreak/>
              <w:t>Гайченко А.Н.</w:t>
            </w:r>
          </w:p>
        </w:tc>
        <w:tc>
          <w:tcPr>
            <w:tcW w:w="6627" w:type="dxa"/>
            <w:hideMark/>
          </w:tcPr>
          <w:p w:rsid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- начальник отдела труда Клинцовской городской администрации;</w:t>
            </w:r>
          </w:p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5A4CBA">
        <w:tc>
          <w:tcPr>
            <w:tcW w:w="2836" w:type="dxa"/>
            <w:hideMark/>
          </w:tcPr>
          <w:p w:rsidR="005A4CBA" w:rsidRPr="005A4CBA" w:rsidRDefault="005059BA" w:rsidP="005059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Кодин Ю.В.</w:t>
            </w:r>
          </w:p>
        </w:tc>
        <w:tc>
          <w:tcPr>
            <w:tcW w:w="6627" w:type="dxa"/>
            <w:hideMark/>
          </w:tcPr>
          <w:p w:rsid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 xml:space="preserve">- директор муниципального бюджетного образовательного учреждения дополнительного образования детей «Детская музыкальная школа имени Е.М. Беляева г. Клинцы Брянской области»  </w:t>
            </w:r>
          </w:p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BA" w:rsidRPr="005A4CBA" w:rsidTr="005A4CBA">
        <w:tc>
          <w:tcPr>
            <w:tcW w:w="2836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>Ермолаева Г.И.</w:t>
            </w:r>
          </w:p>
        </w:tc>
        <w:tc>
          <w:tcPr>
            <w:tcW w:w="6627" w:type="dxa"/>
            <w:hideMark/>
          </w:tcPr>
          <w:p w:rsidR="005A4CBA" w:rsidRPr="005A4CBA" w:rsidRDefault="005A4CBA" w:rsidP="005A4CBA">
            <w:pPr>
              <w:rPr>
                <w:rFonts w:ascii="Times New Roman" w:hAnsi="Times New Roman"/>
                <w:sz w:val="28"/>
                <w:szCs w:val="28"/>
              </w:rPr>
            </w:pPr>
            <w:r w:rsidRPr="005A4CBA">
              <w:rPr>
                <w:rFonts w:ascii="Times New Roman" w:hAnsi="Times New Roman"/>
                <w:sz w:val="28"/>
                <w:szCs w:val="28"/>
              </w:rPr>
              <w:t xml:space="preserve">- директор муниципального бюджетного образовательного учреждения дополнительного образования детей «Детская художественная школа г. Клинцы Брянской области»  </w:t>
            </w:r>
          </w:p>
        </w:tc>
      </w:tr>
    </w:tbl>
    <w:p w:rsidR="006B1033" w:rsidRPr="005A4CBA" w:rsidRDefault="006B1033" w:rsidP="005A4CBA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6B1033" w:rsidRPr="005A4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F62"/>
    <w:rsid w:val="00011F62"/>
    <w:rsid w:val="00491830"/>
    <w:rsid w:val="005059BA"/>
    <w:rsid w:val="005A4CBA"/>
    <w:rsid w:val="006B1033"/>
    <w:rsid w:val="00747D13"/>
    <w:rsid w:val="009500A9"/>
    <w:rsid w:val="00BD10D9"/>
    <w:rsid w:val="00CA214C"/>
    <w:rsid w:val="00DC5BAB"/>
    <w:rsid w:val="00DD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4CBA"/>
    <w:pPr>
      <w:spacing w:after="0" w:line="240" w:lineRule="auto"/>
    </w:pPr>
  </w:style>
  <w:style w:type="table" w:styleId="a4">
    <w:name w:val="Table Grid"/>
    <w:basedOn w:val="a1"/>
    <w:uiPriority w:val="59"/>
    <w:rsid w:val="005A4CB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4CBA"/>
    <w:pPr>
      <w:spacing w:after="0" w:line="240" w:lineRule="auto"/>
    </w:pPr>
  </w:style>
  <w:style w:type="table" w:styleId="a4">
    <w:name w:val="Table Grid"/>
    <w:basedOn w:val="a1"/>
    <w:uiPriority w:val="59"/>
    <w:rsid w:val="005A4CB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5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2015-09-03T11:31:00Z</cp:lastPrinted>
  <dcterms:created xsi:type="dcterms:W3CDTF">2015-10-20T04:51:00Z</dcterms:created>
  <dcterms:modified xsi:type="dcterms:W3CDTF">2015-10-20T04:51:00Z</dcterms:modified>
</cp:coreProperties>
</file>